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FC75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FC7527" w:rsidRDefault="00FC752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FC7527" w:rsidRDefault="00FC7527">
            <w:pPr>
              <w:pStyle w:val="EMPTYCELLSTYLE"/>
            </w:pPr>
          </w:p>
        </w:tc>
        <w:tc>
          <w:tcPr>
            <w:tcW w:w="2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C7527" w:rsidRDefault="00FC7527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FC7527" w:rsidRDefault="00FC7527">
            <w:pPr>
              <w:pStyle w:val="EMPTYCELLSTYLE"/>
            </w:pP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FC7527" w:rsidRDefault="00FC752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C7527" w:rsidRDefault="00FC7527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FC7527" w:rsidRDefault="00FC7527">
            <w:pPr>
              <w:pStyle w:val="EMPTYCELLSTYLE"/>
            </w:pP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7527" w:rsidRDefault="00D212EC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FC7527" w:rsidRDefault="00FC752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C7527" w:rsidRDefault="00FC7527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FC7527" w:rsidRDefault="00FC7527">
            <w:pPr>
              <w:pStyle w:val="EMPTYCELLSTYLE"/>
            </w:pP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7527" w:rsidRDefault="00D212E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7527" w:rsidRDefault="00D212EC">
            <w:pPr>
              <w:pStyle w:val="Default"/>
              <w:spacing w:before="40" w:after="40"/>
            </w:pPr>
            <w:r>
              <w:rPr>
                <w:sz w:val="18"/>
              </w:rPr>
              <w:t>Гладкова Е.С.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Герасимов В.С.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7527" w:rsidRDefault="00D212E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7527" w:rsidRDefault="00D212EC">
            <w:pPr>
              <w:pStyle w:val="Default"/>
              <w:spacing w:before="40" w:after="40"/>
            </w:pPr>
            <w:r>
              <w:rPr>
                <w:sz w:val="18"/>
              </w:rPr>
              <w:t>26.03.2026 09:54</w:t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7527" w:rsidRDefault="00D212E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7527" w:rsidRDefault="00D212EC">
            <w:pPr>
              <w:pStyle w:val="Default"/>
              <w:spacing w:before="40" w:after="40"/>
            </w:pPr>
            <w:r>
              <w:rPr>
                <w:sz w:val="18"/>
              </w:rPr>
              <w:t>26.03.2026 18:00</w:t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7527" w:rsidRDefault="00D212E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7527" w:rsidRDefault="00D212EC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7527" w:rsidRDefault="00D212E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7527" w:rsidRDefault="00D212EC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7527" w:rsidRDefault="00D212E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7527" w:rsidRDefault="00D212E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7527" w:rsidRDefault="00D212E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7527" w:rsidRDefault="00D212E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7527" w:rsidRDefault="00D212E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7527" w:rsidRDefault="00D212EC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7527" w:rsidRDefault="00D212E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7527" w:rsidRDefault="00D212E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7527" w:rsidRDefault="00D212E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7527" w:rsidRDefault="00D212EC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7527" w:rsidRDefault="00D212E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7527" w:rsidRDefault="00D212EC">
            <w:pPr>
              <w:pStyle w:val="Default"/>
              <w:spacing w:before="40" w:after="40"/>
            </w:pPr>
            <w:r>
              <w:rPr>
                <w:sz w:val="18"/>
              </w:rPr>
              <w:t>0000003203oxlnx6</w:t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FC7527" w:rsidRDefault="00FC7527">
            <w:pPr>
              <w:pStyle w:val="EMPTYCELLSTYLE"/>
            </w:pPr>
          </w:p>
        </w:tc>
        <w:tc>
          <w:tcPr>
            <w:tcW w:w="2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C7527" w:rsidRDefault="00FC7527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FC7527" w:rsidRDefault="00FC7527">
            <w:pPr>
              <w:pStyle w:val="EMPTYCELLSTYLE"/>
            </w:pP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FC7527" w:rsidRDefault="00FC752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C7527" w:rsidRDefault="00FC7527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FC7527" w:rsidRDefault="00FC7527">
            <w:pPr>
              <w:pStyle w:val="EMPTYCELLSTYLE"/>
            </w:pP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7527" w:rsidRDefault="00D212EC">
            <w:pPr>
              <w:pStyle w:val="Default"/>
            </w:pPr>
            <w:r>
              <w:rPr>
                <w:sz w:val="18"/>
              </w:rPr>
              <w:t>Резолюция выдана к документу №1.9/114-прот-цкк от 26.03.2026</w:t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7527" w:rsidRDefault="00D212E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7527" w:rsidRDefault="00D212EC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7527" w:rsidRDefault="00D212E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7527" w:rsidRDefault="00D212EC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Хозы (Сбыт)</w:t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FC7527" w:rsidRDefault="00FC7527">
            <w:pPr>
              <w:pStyle w:val="EMPTYCELLSTYLE"/>
            </w:pPr>
          </w:p>
        </w:tc>
        <w:tc>
          <w:tcPr>
            <w:tcW w:w="2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C7527" w:rsidRDefault="00FC7527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FC7527" w:rsidRDefault="00FC7527">
            <w:pPr>
              <w:pStyle w:val="EMPTYCELLSTYLE"/>
            </w:pP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FC7527" w:rsidRDefault="00FC752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C7527" w:rsidRDefault="00FC7527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FC7527" w:rsidRDefault="00FC7527">
            <w:pPr>
              <w:pStyle w:val="EMPTYCELLSTYLE"/>
            </w:pP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SecondTableTitle"/>
            </w:pPr>
            <w:r>
              <w:rPr>
                <w:sz w:val="24"/>
              </w:rPr>
              <w:t> Гладкова Е.С., Директор производственного отделения</w:t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FC752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FC752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FC752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FC752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C7527" w:rsidRDefault="00FC7527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2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2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8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2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08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32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4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FC7527" w:rsidRDefault="00FC7527">
            <w:pPr>
              <w:pStyle w:val="EMPTYCELLSTYLE"/>
            </w:pPr>
          </w:p>
        </w:tc>
        <w:tc>
          <w:tcPr>
            <w:tcW w:w="2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2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9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0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2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9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88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SecondTableTitle"/>
            </w:pPr>
            <w:r>
              <w:rPr>
                <w:sz w:val="24"/>
              </w:rPr>
              <w:t> Герасимов В.С., Начальник управления</w:t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FC752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FC752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2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2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8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2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08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32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4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FC7527" w:rsidRDefault="00FC7527">
            <w:pPr>
              <w:pStyle w:val="EMPTYCELLSTYLE"/>
            </w:pPr>
          </w:p>
        </w:tc>
        <w:tc>
          <w:tcPr>
            <w:tcW w:w="2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2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9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0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2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9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88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SecondTableTitle"/>
            </w:pPr>
            <w:r>
              <w:t xml:space="preserve"> Дочерние резолюции</w:t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Выдал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Дата выдачи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Исполнитель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Контрольный срок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Содержание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Header"/>
            </w:pPr>
            <w:r>
              <w:t>Статус</w:t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Гладкова Е.С.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Фирсова Е.А.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Проект резолюции:</w:t>
            </w:r>
            <w:r>
              <w:br/>
            </w:r>
            <w:r>
              <w:t>Голосую "За" по всем вопросам протокола.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7527" w:rsidRDefault="00D212EC">
            <w:pPr>
              <w:pStyle w:val="ColumnContent"/>
              <w:ind w:left="20"/>
            </w:pPr>
            <w:r>
              <w:t>Исполнена</w:t>
            </w: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</w:tr>
      <w:tr w:rsidR="00FC752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4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2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2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8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2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08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32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4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FC7527" w:rsidRDefault="00FC7527">
            <w:pPr>
              <w:pStyle w:val="EMPTYCELLSTYLE"/>
            </w:pPr>
          </w:p>
        </w:tc>
        <w:tc>
          <w:tcPr>
            <w:tcW w:w="2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2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9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0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2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9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0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88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20" w:type="dxa"/>
          </w:tcPr>
          <w:p w:rsidR="00FC7527" w:rsidRDefault="00FC7527">
            <w:pPr>
              <w:pStyle w:val="EMPTYCELLSTYLE"/>
            </w:pPr>
          </w:p>
        </w:tc>
        <w:tc>
          <w:tcPr>
            <w:tcW w:w="1" w:type="dxa"/>
          </w:tcPr>
          <w:p w:rsidR="00FC7527" w:rsidRDefault="00FC7527">
            <w:pPr>
              <w:pStyle w:val="EMPTYCELLSTYLE"/>
            </w:pPr>
          </w:p>
        </w:tc>
      </w:tr>
    </w:tbl>
    <w:p w:rsidR="00000000" w:rsidRDefault="00D212EC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C7527"/>
    <w:rsid w:val="00D212EC"/>
    <w:rsid w:val="00FC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8B50A1-7D8C-4E26-9F82-C8B701EDB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212E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212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2026-03-30T08:26:00Z</cp:lastPrinted>
  <dcterms:created xsi:type="dcterms:W3CDTF">2026-03-30T08:26:00Z</dcterms:created>
  <dcterms:modified xsi:type="dcterms:W3CDTF">2026-03-30T08:26:00Z</dcterms:modified>
</cp:coreProperties>
</file>